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4D082D87" w:rsidR="009B6FD7" w:rsidRDefault="007D39AE" w:rsidP="009B6FD7">
      <w:pPr>
        <w:spacing w:after="480"/>
      </w:pPr>
      <w:r>
        <w:rPr>
          <w:noProof/>
          <w:lang w:eastAsia="en-GB"/>
        </w:rPr>
        <w:drawing>
          <wp:inline distT="0" distB="0" distL="0" distR="0" wp14:anchorId="4DC776F3" wp14:editId="782B3020">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9B6FD7" w14:paraId="71B66420" w14:textId="77777777" w:rsidTr="00DB6D88">
        <w:trPr>
          <w:tblHeader/>
        </w:trPr>
        <w:tc>
          <w:tcPr>
            <w:tcW w:w="3456" w:type="dxa"/>
            <w:tcBorders>
              <w:bottom w:val="single" w:sz="18" w:space="0" w:color="auto"/>
            </w:tcBorders>
          </w:tcPr>
          <w:p w14:paraId="4BD626CD" w14:textId="77777777" w:rsidR="009B6FD7" w:rsidRPr="009B6FD7" w:rsidRDefault="009B6FD7" w:rsidP="009B6FD7">
            <w:pPr>
              <w:pStyle w:val="Heading1"/>
            </w:pPr>
            <w:r w:rsidRPr="009B6FD7">
              <w:t>Report for:</w:t>
            </w:r>
          </w:p>
        </w:tc>
        <w:tc>
          <w:tcPr>
            <w:tcW w:w="5054" w:type="dxa"/>
            <w:tcBorders>
              <w:bottom w:val="single" w:sz="18" w:space="0" w:color="auto"/>
            </w:tcBorders>
          </w:tcPr>
          <w:p w14:paraId="719B6674" w14:textId="77777777" w:rsidR="009B6FD7" w:rsidRPr="00A160B2" w:rsidRDefault="009B6FD7" w:rsidP="00DB6D88">
            <w:pPr>
              <w:pStyle w:val="Heading1"/>
              <w:rPr>
                <w:color w:val="0000FF"/>
                <w:szCs w:val="24"/>
              </w:rPr>
            </w:pPr>
            <w:r>
              <w:t xml:space="preserve">Health and Wellbeing Board  </w:t>
            </w:r>
          </w:p>
        </w:tc>
      </w:tr>
      <w:tr w:rsidR="009B6FD7" w14:paraId="0A599729" w14:textId="77777777" w:rsidTr="00DB6D88">
        <w:tc>
          <w:tcPr>
            <w:tcW w:w="3456" w:type="dxa"/>
            <w:tcBorders>
              <w:top w:val="single" w:sz="18" w:space="0" w:color="auto"/>
            </w:tcBorders>
          </w:tcPr>
          <w:p w14:paraId="7D2C26B8" w14:textId="7777777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1D64DDE" w14:textId="77777777" w:rsidR="009B6FD7" w:rsidRPr="00F92398" w:rsidRDefault="009B6FD7" w:rsidP="00DB6D88">
            <w:pPr>
              <w:pStyle w:val="Infotext"/>
              <w:rPr>
                <w:rFonts w:ascii="Arial Black" w:hAnsi="Arial Black" w:cs="Arial"/>
              </w:rPr>
            </w:pPr>
          </w:p>
        </w:tc>
        <w:tc>
          <w:tcPr>
            <w:tcW w:w="5054" w:type="dxa"/>
            <w:tcBorders>
              <w:top w:val="single" w:sz="18" w:space="0" w:color="auto"/>
            </w:tcBorders>
          </w:tcPr>
          <w:p w14:paraId="3575FC37" w14:textId="02B8003D" w:rsidR="009B6FD7" w:rsidRDefault="00104F1B" w:rsidP="00DB6D88">
            <w:pPr>
              <w:pStyle w:val="Infotext"/>
              <w:rPr>
                <w:rFonts w:cs="Arial"/>
              </w:rPr>
            </w:pPr>
            <w:r>
              <w:rPr>
                <w:rFonts w:cs="Arial"/>
              </w:rPr>
              <w:t>20</w:t>
            </w:r>
            <w:r w:rsidR="00133A50">
              <w:rPr>
                <w:rFonts w:cs="Arial"/>
              </w:rPr>
              <w:t xml:space="preserve"> March 2024</w:t>
            </w:r>
          </w:p>
        </w:tc>
      </w:tr>
      <w:tr w:rsidR="009B6FD7" w14:paraId="577E5DC8" w14:textId="77777777" w:rsidTr="00DB6D88">
        <w:tc>
          <w:tcPr>
            <w:tcW w:w="3456" w:type="dxa"/>
          </w:tcPr>
          <w:p w14:paraId="2A08B6D2" w14:textId="77777777" w:rsidR="009B6FD7" w:rsidRPr="00F92398" w:rsidRDefault="009B6FD7" w:rsidP="00DB6D88">
            <w:pPr>
              <w:pStyle w:val="Infotext"/>
              <w:rPr>
                <w:rFonts w:ascii="Arial Black" w:hAnsi="Arial Black" w:cs="Arial"/>
              </w:rPr>
            </w:pPr>
            <w:r w:rsidRPr="00F92398">
              <w:rPr>
                <w:rFonts w:ascii="Arial Black" w:hAnsi="Arial Black" w:cs="Arial"/>
              </w:rPr>
              <w:t>Subject:</w:t>
            </w:r>
          </w:p>
          <w:p w14:paraId="2B5A4F3C" w14:textId="77777777" w:rsidR="009B6FD7" w:rsidRPr="00F92398" w:rsidRDefault="009B6FD7" w:rsidP="00DB6D88">
            <w:pPr>
              <w:pStyle w:val="Infotext"/>
              <w:rPr>
                <w:rFonts w:ascii="Arial Black" w:hAnsi="Arial Black"/>
              </w:rPr>
            </w:pPr>
          </w:p>
        </w:tc>
        <w:tc>
          <w:tcPr>
            <w:tcW w:w="5054" w:type="dxa"/>
          </w:tcPr>
          <w:p w14:paraId="429E8C6F" w14:textId="2315A831" w:rsidR="009B6FD7" w:rsidRDefault="000A4537" w:rsidP="00DB6D88">
            <w:pPr>
              <w:pStyle w:val="Infotext"/>
              <w:rPr>
                <w:rFonts w:cs="Arial"/>
              </w:rPr>
            </w:pPr>
            <w:r>
              <w:rPr>
                <w:rFonts w:cs="Arial"/>
              </w:rPr>
              <w:t>Health Protection Update</w:t>
            </w:r>
          </w:p>
        </w:tc>
      </w:tr>
      <w:tr w:rsidR="009B6FD7" w:rsidRPr="00133A50" w14:paraId="729405DE" w14:textId="77777777" w:rsidTr="00DB6D88">
        <w:tc>
          <w:tcPr>
            <w:tcW w:w="3456" w:type="dxa"/>
          </w:tcPr>
          <w:p w14:paraId="25E0AB3B"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3715CDA7" w14:textId="77777777" w:rsidR="009B6FD7" w:rsidRPr="00F92398" w:rsidRDefault="009B6FD7" w:rsidP="00DB6D88">
            <w:pPr>
              <w:pStyle w:val="Infotext"/>
              <w:rPr>
                <w:rFonts w:ascii="Arial Black" w:hAnsi="Arial Black" w:cs="Arial"/>
              </w:rPr>
            </w:pPr>
          </w:p>
        </w:tc>
        <w:tc>
          <w:tcPr>
            <w:tcW w:w="5054" w:type="dxa"/>
          </w:tcPr>
          <w:p w14:paraId="365C1DF8" w14:textId="77777777" w:rsidR="00133A50" w:rsidRDefault="00621A49" w:rsidP="00DB6D88">
            <w:pPr>
              <w:pStyle w:val="Infotext"/>
              <w:rPr>
                <w:rFonts w:cs="Arial"/>
              </w:rPr>
            </w:pPr>
            <w:r w:rsidRPr="00133A50">
              <w:rPr>
                <w:rFonts w:cs="Arial"/>
              </w:rPr>
              <w:t xml:space="preserve">Nalini Iyanger </w:t>
            </w:r>
          </w:p>
          <w:p w14:paraId="656AC161" w14:textId="0890CED9" w:rsidR="000A4537" w:rsidRPr="00133A50" w:rsidRDefault="00104F1B" w:rsidP="00DB6D88">
            <w:pPr>
              <w:pStyle w:val="Infotext"/>
              <w:rPr>
                <w:rFonts w:cs="Arial"/>
              </w:rPr>
            </w:pPr>
            <w:r w:rsidRPr="00133A50">
              <w:rPr>
                <w:rFonts w:cs="Arial"/>
              </w:rPr>
              <w:t>Carole Furlong</w:t>
            </w:r>
            <w:r w:rsidR="00133A50" w:rsidRPr="00133A50">
              <w:rPr>
                <w:rFonts w:cs="Arial"/>
              </w:rPr>
              <w:t>, Director of</w:t>
            </w:r>
            <w:r w:rsidR="00133A50">
              <w:rPr>
                <w:rFonts w:cs="Arial"/>
              </w:rPr>
              <w:t xml:space="preserve"> Public Health</w:t>
            </w:r>
          </w:p>
          <w:p w14:paraId="5F5247A9" w14:textId="77777777" w:rsidR="009B6FD7" w:rsidRPr="00133A50" w:rsidRDefault="009B6FD7" w:rsidP="00DB6D88">
            <w:pPr>
              <w:pStyle w:val="Infotext"/>
              <w:rPr>
                <w:rFonts w:cs="Arial"/>
              </w:rPr>
            </w:pPr>
          </w:p>
        </w:tc>
      </w:tr>
      <w:tr w:rsidR="009B6FD7" w14:paraId="0820659A" w14:textId="77777777" w:rsidTr="00DB6D88">
        <w:tc>
          <w:tcPr>
            <w:tcW w:w="3456" w:type="dxa"/>
          </w:tcPr>
          <w:p w14:paraId="33B20FEF" w14:textId="77777777" w:rsidR="009B6FD7" w:rsidRPr="00F92398" w:rsidRDefault="009B6FD7" w:rsidP="009B6FD7">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511A0815" w14:textId="77777777" w:rsidR="009B6FD7" w:rsidRPr="00F92398" w:rsidRDefault="009B6FD7" w:rsidP="00DB6D88">
            <w:pPr>
              <w:pStyle w:val="Infotext"/>
              <w:rPr>
                <w:rFonts w:ascii="Arial Black" w:hAnsi="Arial Black" w:cs="Arial"/>
              </w:rPr>
            </w:pPr>
          </w:p>
        </w:tc>
        <w:tc>
          <w:tcPr>
            <w:tcW w:w="5054" w:type="dxa"/>
          </w:tcPr>
          <w:p w14:paraId="2FDB38D7" w14:textId="10182D96" w:rsidR="009B6FD7" w:rsidRDefault="009B6FD7" w:rsidP="009B6FD7">
            <w:pPr>
              <w:pStyle w:val="Infotext"/>
              <w:rPr>
                <w:rFonts w:cs="Arial"/>
              </w:rPr>
            </w:pPr>
            <w:r>
              <w:rPr>
                <w:rFonts w:cs="Arial"/>
              </w:rPr>
              <w:t xml:space="preserve">Yes </w:t>
            </w:r>
          </w:p>
        </w:tc>
      </w:tr>
      <w:tr w:rsidR="009B6FD7" w14:paraId="3E825936" w14:textId="77777777" w:rsidTr="00DB6D88">
        <w:tc>
          <w:tcPr>
            <w:tcW w:w="3456" w:type="dxa"/>
          </w:tcPr>
          <w:p w14:paraId="5DE68216" w14:textId="77777777" w:rsidR="009B6FD7" w:rsidRDefault="009B6FD7" w:rsidP="00DB6D88">
            <w:pPr>
              <w:pStyle w:val="Infotext"/>
              <w:rPr>
                <w:rFonts w:ascii="Arial Black" w:hAnsi="Arial Black" w:cs="Arial"/>
              </w:rPr>
            </w:pPr>
            <w:r>
              <w:rPr>
                <w:rFonts w:ascii="Arial Black" w:hAnsi="Arial Black" w:cs="Arial"/>
              </w:rPr>
              <w:t>Wards affected:</w:t>
            </w:r>
          </w:p>
          <w:p w14:paraId="6F196838" w14:textId="77777777" w:rsidR="009B6FD7" w:rsidRPr="00F92398" w:rsidRDefault="009B6FD7" w:rsidP="00DB6D88">
            <w:pPr>
              <w:pStyle w:val="Infotext"/>
              <w:rPr>
                <w:rFonts w:ascii="Arial Black" w:hAnsi="Arial Black" w:cs="Arial"/>
              </w:rPr>
            </w:pPr>
          </w:p>
        </w:tc>
        <w:tc>
          <w:tcPr>
            <w:tcW w:w="5054" w:type="dxa"/>
          </w:tcPr>
          <w:p w14:paraId="3CC03191" w14:textId="0DA2C71A" w:rsidR="009B6FD7" w:rsidRDefault="000A4537" w:rsidP="00DB6D88">
            <w:pPr>
              <w:pStyle w:val="Infotext"/>
              <w:rPr>
                <w:rFonts w:cs="Arial"/>
                <w:szCs w:val="24"/>
              </w:rPr>
            </w:pPr>
            <w:r>
              <w:rPr>
                <w:rFonts w:cs="Arial"/>
                <w:szCs w:val="24"/>
              </w:rPr>
              <w:t>None</w:t>
            </w:r>
          </w:p>
          <w:p w14:paraId="343A6004" w14:textId="7904B83A" w:rsidR="009B6FD7" w:rsidRDefault="009B6FD7" w:rsidP="00DB6D88">
            <w:pPr>
              <w:pStyle w:val="Infotext"/>
            </w:pPr>
          </w:p>
        </w:tc>
      </w:tr>
      <w:tr w:rsidR="009B6FD7" w14:paraId="2F9866C6" w14:textId="77777777" w:rsidTr="00DB6D88">
        <w:tc>
          <w:tcPr>
            <w:tcW w:w="3456" w:type="dxa"/>
          </w:tcPr>
          <w:p w14:paraId="29A54BB4" w14:textId="77777777" w:rsidR="009B6FD7" w:rsidRPr="00F92398" w:rsidRDefault="009B6FD7" w:rsidP="00DB6D88">
            <w:pPr>
              <w:pStyle w:val="Infotext"/>
              <w:rPr>
                <w:rFonts w:ascii="Arial Black" w:hAnsi="Arial Black" w:cs="Arial"/>
              </w:rPr>
            </w:pPr>
          </w:p>
          <w:p w14:paraId="4555FF1F" w14:textId="77777777" w:rsidR="009B6FD7" w:rsidRPr="00F92398" w:rsidRDefault="009B6FD7" w:rsidP="00DB6D88">
            <w:pPr>
              <w:pStyle w:val="Infotext"/>
              <w:rPr>
                <w:rFonts w:ascii="Arial Black" w:hAnsi="Arial Black" w:cs="Arial"/>
              </w:rPr>
            </w:pPr>
            <w:r w:rsidRPr="00F92398">
              <w:rPr>
                <w:rFonts w:ascii="Arial Black" w:hAnsi="Arial Black" w:cs="Arial"/>
              </w:rPr>
              <w:t>Enclosures:</w:t>
            </w:r>
          </w:p>
          <w:p w14:paraId="0F293416" w14:textId="77777777" w:rsidR="009B6FD7" w:rsidRPr="00F92398" w:rsidRDefault="009B6FD7" w:rsidP="00DB6D88">
            <w:pPr>
              <w:pStyle w:val="Infotext"/>
              <w:rPr>
                <w:rFonts w:ascii="Arial Black" w:hAnsi="Arial Black" w:cs="Arial"/>
              </w:rPr>
            </w:pPr>
          </w:p>
        </w:tc>
        <w:tc>
          <w:tcPr>
            <w:tcW w:w="5054" w:type="dxa"/>
          </w:tcPr>
          <w:p w14:paraId="3ABFF214" w14:textId="77777777" w:rsidR="009B6FD7" w:rsidRDefault="009B6FD7" w:rsidP="00DB6D88">
            <w:pPr>
              <w:pStyle w:val="Infotext"/>
            </w:pPr>
          </w:p>
          <w:p w14:paraId="70B6CB0B" w14:textId="56539A41" w:rsidR="009B6FD7" w:rsidRDefault="00E878AD" w:rsidP="00DB6D88">
            <w:pPr>
              <w:pStyle w:val="Infotext"/>
            </w:pPr>
            <w:r>
              <w:t>None</w:t>
            </w:r>
          </w:p>
        </w:tc>
      </w:tr>
    </w:tbl>
    <w:p w14:paraId="04AB847D" w14:textId="77777777" w:rsidR="009B6FD7" w:rsidRDefault="009B6FD7" w:rsidP="009B6FD7">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976BF" w14:paraId="6582A1DA" w14:textId="77777777" w:rsidTr="54958BF4">
        <w:trPr>
          <w:tblHeader/>
        </w:trPr>
        <w:tc>
          <w:tcPr>
            <w:tcW w:w="8525" w:type="dxa"/>
            <w:tcBorders>
              <w:top w:val="nil"/>
              <w:left w:val="nil"/>
              <w:bottom w:val="single" w:sz="4" w:space="0" w:color="auto"/>
              <w:right w:val="nil"/>
            </w:tcBorders>
          </w:tcPr>
          <w:p w14:paraId="4306589F" w14:textId="77777777" w:rsidR="001976BF" w:rsidRDefault="001976BF" w:rsidP="00DB6D88">
            <w:pPr>
              <w:pStyle w:val="Heading2"/>
              <w:spacing w:before="240"/>
            </w:pPr>
            <w:r>
              <w:t>Section 1 – Summary and Recommendations</w:t>
            </w:r>
          </w:p>
        </w:tc>
      </w:tr>
      <w:tr w:rsidR="001976BF" w14:paraId="7319AC6E" w14:textId="77777777" w:rsidTr="54958BF4">
        <w:trPr>
          <w:tblHeader/>
        </w:trPr>
        <w:tc>
          <w:tcPr>
            <w:tcW w:w="8525" w:type="dxa"/>
            <w:tcBorders>
              <w:left w:val="nil"/>
              <w:bottom w:val="nil"/>
              <w:right w:val="nil"/>
            </w:tcBorders>
          </w:tcPr>
          <w:p w14:paraId="5F881D15" w14:textId="2B2E583E" w:rsidR="001976BF" w:rsidRPr="000402B1" w:rsidRDefault="6975A497" w:rsidP="00DB6D88">
            <w:pPr>
              <w:rPr>
                <w:color w:val="000000" w:themeColor="text1"/>
              </w:rPr>
            </w:pPr>
            <w:r w:rsidRPr="54958BF4">
              <w:rPr>
                <w:color w:val="000000" w:themeColor="text1"/>
              </w:rPr>
              <w:t xml:space="preserve">This report </w:t>
            </w:r>
            <w:r w:rsidR="5C8DB5B1" w:rsidRPr="54958BF4">
              <w:rPr>
                <w:color w:val="000000" w:themeColor="text1"/>
              </w:rPr>
              <w:t>is providing an update on Health Protection in Harro</w:t>
            </w:r>
            <w:r w:rsidR="0AE206BD" w:rsidRPr="54958BF4">
              <w:rPr>
                <w:color w:val="000000" w:themeColor="text1"/>
              </w:rPr>
              <w:t>w</w:t>
            </w:r>
            <w:r w:rsidR="0362F63E" w:rsidRPr="54958BF4">
              <w:rPr>
                <w:color w:val="000000" w:themeColor="text1"/>
              </w:rPr>
              <w:t xml:space="preserve"> and is for noting only</w:t>
            </w:r>
            <w:r w:rsidR="0AE206BD" w:rsidRPr="54958BF4">
              <w:rPr>
                <w:color w:val="000000" w:themeColor="text1"/>
              </w:rPr>
              <w:t>.</w:t>
            </w:r>
            <w:r w:rsidR="5C8DB5B1" w:rsidRPr="54958BF4">
              <w:rPr>
                <w:color w:val="000000" w:themeColor="text1"/>
              </w:rPr>
              <w:t xml:space="preserve"> </w:t>
            </w:r>
          </w:p>
          <w:p w14:paraId="03D09642" w14:textId="77777777" w:rsidR="001976BF" w:rsidRPr="000402B1" w:rsidRDefault="001976BF" w:rsidP="00DB6D88">
            <w:pPr>
              <w:rPr>
                <w:rFonts w:ascii="Arial Bold" w:hAnsi="Arial Bold"/>
                <w:b/>
                <w:color w:val="000000" w:themeColor="text1"/>
                <w:sz w:val="28"/>
              </w:rPr>
            </w:pPr>
          </w:p>
          <w:p w14:paraId="74211D77" w14:textId="77777777" w:rsidR="001976BF" w:rsidRPr="00A160B2" w:rsidRDefault="001976BF" w:rsidP="00DB6D88">
            <w:pPr>
              <w:rPr>
                <w:rFonts w:ascii="Arial Bold" w:hAnsi="Arial Bold"/>
                <w:b/>
                <w:sz w:val="28"/>
              </w:rPr>
            </w:pPr>
            <w:r w:rsidRPr="00A160B2">
              <w:rPr>
                <w:rFonts w:ascii="Arial Bold" w:hAnsi="Arial Bold"/>
                <w:b/>
                <w:sz w:val="28"/>
              </w:rPr>
              <w:t xml:space="preserve">Recommendations: </w:t>
            </w:r>
          </w:p>
          <w:p w14:paraId="4D9F4B54" w14:textId="605B7296" w:rsidR="001976BF" w:rsidRDefault="000402B1" w:rsidP="001976BF">
            <w:r>
              <w:t>Update for</w:t>
            </w:r>
            <w:r w:rsidR="009862B8">
              <w:t xml:space="preserve"> information </w:t>
            </w:r>
            <w:r w:rsidR="001976BF">
              <w:t xml:space="preserve"> </w:t>
            </w:r>
          </w:p>
        </w:tc>
      </w:tr>
    </w:tbl>
    <w:p w14:paraId="3AF8ECC6" w14:textId="77777777" w:rsidR="009B6FD7" w:rsidRDefault="009B6FD7" w:rsidP="009B6FD7">
      <w:pPr>
        <w:pStyle w:val="Heading2"/>
      </w:pPr>
      <w:r>
        <w:t>Section 2 – Report</w:t>
      </w:r>
    </w:p>
    <w:p w14:paraId="6BD0CD63" w14:textId="7C3CF896" w:rsidR="00C8662F" w:rsidRDefault="00C8662F" w:rsidP="00C8662F">
      <w:r w:rsidRPr="00C8662F">
        <w:t xml:space="preserve">Health Protection is a core function of public health practice.  It </w:t>
      </w:r>
      <w:r>
        <w:t xml:space="preserve">covers a number of different elements that </w:t>
      </w:r>
      <w:r w:rsidRPr="00C8662F">
        <w:t>protect individual</w:t>
      </w:r>
      <w:r>
        <w:t>s</w:t>
      </w:r>
      <w:r w:rsidRPr="00C8662F">
        <w:t>, groups and populations from single cases of infectious disease, incidents and outbreaks, and non-infectious environmental hazards such as chemicals and radiation.</w:t>
      </w:r>
    </w:p>
    <w:p w14:paraId="511F0B4E" w14:textId="77777777" w:rsidR="00C8662F" w:rsidRDefault="00C8662F" w:rsidP="00C8662F"/>
    <w:p w14:paraId="2111AE57" w14:textId="3E5A0A89" w:rsidR="00C8662F" w:rsidRDefault="00C8662F" w:rsidP="00C8662F"/>
    <w:p w14:paraId="335CEBC0" w14:textId="77777777" w:rsidR="005C55D4" w:rsidRDefault="005C55D4" w:rsidP="00C8662F"/>
    <w:p w14:paraId="79D022EF" w14:textId="3A191A78" w:rsidR="004E1639" w:rsidRDefault="004E1639" w:rsidP="004E1639">
      <w:r>
        <w:t>The UK Health Security Agency (UKHSA), an executive agency, sponsored by the Department of Health and Social Care, is responsible health protection.  It provides intellectual, scientific and operational leadership at national and local level, as well as on the global stage, to make the nation’s health secure.</w:t>
      </w:r>
    </w:p>
    <w:p w14:paraId="40D934B1" w14:textId="77777777" w:rsidR="004E1639" w:rsidRDefault="004E1639" w:rsidP="004E1639"/>
    <w:p w14:paraId="1F52F5D3" w14:textId="24D51A7D" w:rsidR="00C8662F" w:rsidRDefault="004E1639" w:rsidP="004E1639">
      <w:r>
        <w:t xml:space="preserve">UKHSA </w:t>
      </w:r>
      <w:r w:rsidR="007765D3">
        <w:t>has a number of Health Protection Teams (HPTs) that provide support on a subregional basis</w:t>
      </w:r>
      <w:r>
        <w:t>.</w:t>
      </w:r>
      <w:r w:rsidR="007765D3">
        <w:t xml:space="preserve">  The North</w:t>
      </w:r>
      <w:r w:rsidR="00000394">
        <w:t xml:space="preserve"> </w:t>
      </w:r>
      <w:r w:rsidR="007765D3">
        <w:t>West London team, based in Colindale, covers the Harrow and the other 7 boroughs in Northwest London.</w:t>
      </w:r>
    </w:p>
    <w:p w14:paraId="05679702" w14:textId="77777777" w:rsidR="004E1639" w:rsidRDefault="004E1639" w:rsidP="004E1639"/>
    <w:p w14:paraId="071D56AA" w14:textId="717DE282" w:rsidR="004E1639" w:rsidRDefault="004E1639" w:rsidP="004E1639">
      <w:r>
        <w:t>HPTs provide support to health professionals, including:</w:t>
      </w:r>
    </w:p>
    <w:p w14:paraId="0B92707B" w14:textId="0B01AF03" w:rsidR="004E1639" w:rsidRDefault="004E1639" w:rsidP="007765D3">
      <w:pPr>
        <w:pStyle w:val="ListParagraph"/>
        <w:numPr>
          <w:ilvl w:val="0"/>
          <w:numId w:val="24"/>
        </w:numPr>
      </w:pPr>
      <w:r>
        <w:t>local disease surveillance</w:t>
      </w:r>
    </w:p>
    <w:p w14:paraId="0BF1E56B" w14:textId="5AA3CE3F" w:rsidR="004E1639" w:rsidRDefault="004E1639" w:rsidP="007765D3">
      <w:pPr>
        <w:pStyle w:val="ListParagraph"/>
        <w:numPr>
          <w:ilvl w:val="0"/>
          <w:numId w:val="24"/>
        </w:numPr>
      </w:pPr>
      <w:r>
        <w:t>alert systems</w:t>
      </w:r>
    </w:p>
    <w:p w14:paraId="59FAFF54" w14:textId="592C1DA7" w:rsidR="004E1639" w:rsidRDefault="004E1639" w:rsidP="007765D3">
      <w:pPr>
        <w:pStyle w:val="ListParagraph"/>
        <w:numPr>
          <w:ilvl w:val="0"/>
          <w:numId w:val="24"/>
        </w:numPr>
      </w:pPr>
      <w:r>
        <w:t>investigating and managing health protection incidents</w:t>
      </w:r>
    </w:p>
    <w:p w14:paraId="6815BFDA" w14:textId="0C7A768C" w:rsidR="004E1639" w:rsidRPr="00C8662F" w:rsidRDefault="004E1639" w:rsidP="007765D3">
      <w:pPr>
        <w:pStyle w:val="ListParagraph"/>
        <w:numPr>
          <w:ilvl w:val="0"/>
          <w:numId w:val="24"/>
        </w:numPr>
      </w:pPr>
      <w:r>
        <w:t>national and local action plans for infectious diseases</w:t>
      </w:r>
    </w:p>
    <w:p w14:paraId="5730F441" w14:textId="41A3F3FD" w:rsidR="00C8662F" w:rsidRPr="007765D3" w:rsidRDefault="00C8662F" w:rsidP="001976BF"/>
    <w:p w14:paraId="4434D960" w14:textId="41444C2A" w:rsidR="00146F5F" w:rsidRDefault="007765D3" w:rsidP="000C210D">
      <w:r w:rsidRPr="007765D3">
        <w:t>This</w:t>
      </w:r>
      <w:r w:rsidR="009179A5" w:rsidRPr="007765D3">
        <w:t xml:space="preserve"> update will be provided to the H&amp;W Board by North West London Health Protection Team on communicable diseases and an overview of health protection activities</w:t>
      </w:r>
      <w:r w:rsidR="000C210D">
        <w:t>.</w:t>
      </w:r>
    </w:p>
    <w:p w14:paraId="49684C4F" w14:textId="77777777" w:rsidR="000C210D" w:rsidRPr="00D5773A" w:rsidRDefault="000C210D" w:rsidP="000C210D">
      <w:pPr>
        <w:rPr>
          <w:color w:val="FF0000"/>
        </w:rPr>
      </w:pPr>
    </w:p>
    <w:p w14:paraId="3209F661" w14:textId="70D8DB11" w:rsidR="009179A5" w:rsidRPr="000C210D" w:rsidRDefault="007765D3" w:rsidP="001976BF">
      <w:pPr>
        <w:rPr>
          <w:color w:val="000000" w:themeColor="text1"/>
        </w:rPr>
      </w:pPr>
      <w:r w:rsidRPr="000C210D">
        <w:rPr>
          <w:color w:val="000000" w:themeColor="text1"/>
        </w:rPr>
        <w:t>The data will not be circulated prior to the meeting as we wish to present the most up to date picture.</w:t>
      </w:r>
    </w:p>
    <w:p w14:paraId="18DC72AF" w14:textId="0805AD7A" w:rsidR="002A2389" w:rsidRDefault="002A2389" w:rsidP="00FF4BB9">
      <w:pPr>
        <w:pStyle w:val="Heading3"/>
      </w:pPr>
      <w:r>
        <w:t>Financial Implications</w:t>
      </w:r>
      <w:r w:rsidR="00BE1C78">
        <w:t xml:space="preserve">/Comments </w:t>
      </w:r>
    </w:p>
    <w:p w14:paraId="78677EB3" w14:textId="77777777" w:rsidR="009308A9" w:rsidRDefault="007765D3" w:rsidP="001976BF">
      <w:pPr>
        <w:spacing w:after="240"/>
      </w:pPr>
      <w:r>
        <w:t xml:space="preserve">Funding of health protection teams comes from UKHSA.  </w:t>
      </w:r>
    </w:p>
    <w:p w14:paraId="23746A62" w14:textId="1798DA62" w:rsidR="00C8546B" w:rsidRDefault="007765D3" w:rsidP="001976BF">
      <w:pPr>
        <w:spacing w:after="240"/>
      </w:pPr>
      <w:r>
        <w:t xml:space="preserve">Local health protection activities are funded through the public health grant or in the case of investigations of outbreaks requiring environmental investigation, through the </w:t>
      </w:r>
      <w:r w:rsidR="009308A9">
        <w:t xml:space="preserve">Council </w:t>
      </w:r>
      <w:r>
        <w:t>environmental health budget.</w:t>
      </w:r>
    </w:p>
    <w:p w14:paraId="11B4AA01" w14:textId="77777777" w:rsidR="001417FD" w:rsidRDefault="001417FD" w:rsidP="00FF4BB9">
      <w:pPr>
        <w:pStyle w:val="Heading3"/>
      </w:pPr>
      <w:r w:rsidRPr="001417FD">
        <w:t xml:space="preserve">Legal Implications/Comments </w:t>
      </w:r>
    </w:p>
    <w:p w14:paraId="743E6639" w14:textId="6AA822BD" w:rsidR="00C32DAE" w:rsidRDefault="15CB5001" w:rsidP="54958BF4">
      <w:pPr>
        <w:rPr>
          <w:rFonts w:eastAsia="Arial" w:cs="Arial"/>
          <w:szCs w:val="24"/>
        </w:rPr>
      </w:pPr>
      <w:r w:rsidRPr="54958BF4">
        <w:rPr>
          <w:rFonts w:eastAsia="Arial" w:cs="Arial"/>
          <w:szCs w:val="24"/>
        </w:rPr>
        <w:t>The local authority has statutory duties for public health services under the Health and Social Care Act 2012 legislation</w:t>
      </w:r>
      <w:r w:rsidR="00C8546B">
        <w:rPr>
          <w:rFonts w:eastAsia="Arial" w:cs="Arial"/>
          <w:szCs w:val="24"/>
        </w:rPr>
        <w:t xml:space="preserve"> </w:t>
      </w:r>
      <w:r w:rsidRPr="54958BF4">
        <w:rPr>
          <w:rFonts w:eastAsia="Arial" w:cs="Arial"/>
          <w:szCs w:val="24"/>
        </w:rPr>
        <w:t>including the duty to improve public health</w:t>
      </w:r>
      <w:r w:rsidR="00C8546B">
        <w:rPr>
          <w:rFonts w:eastAsia="Arial" w:cs="Arial"/>
          <w:szCs w:val="24"/>
        </w:rPr>
        <w:t xml:space="preserve"> </w:t>
      </w:r>
      <w:r w:rsidR="00A85F6A">
        <w:t>r</w:t>
      </w:r>
      <w:r w:rsidR="00C32DAE">
        <w:t xml:space="preserve">isk </w:t>
      </w:r>
      <w:r w:rsidR="00A85F6A">
        <w:t>m</w:t>
      </w:r>
      <w:r w:rsidR="00C32DAE">
        <w:t xml:space="preserve">anagement </w:t>
      </w:r>
      <w:r w:rsidR="00A85F6A">
        <w:t>i</w:t>
      </w:r>
      <w:r w:rsidR="00C32DAE">
        <w:t>mplications</w:t>
      </w:r>
      <w:r w:rsidR="00F406FD">
        <w:t>.</w:t>
      </w:r>
    </w:p>
    <w:p w14:paraId="1379ED3D" w14:textId="3BB9F936" w:rsidR="001E7655" w:rsidRPr="00806864" w:rsidRDefault="7B1DE0CA" w:rsidP="00806864">
      <w:pPr>
        <w:rPr>
          <w:color w:val="000000" w:themeColor="text1"/>
        </w:rPr>
      </w:pPr>
      <w:r>
        <w:t>The terms of reference of the Health and Well</w:t>
      </w:r>
      <w:r w:rsidR="00000394">
        <w:t>b</w:t>
      </w:r>
      <w:r>
        <w:t>eing Board include</w:t>
      </w:r>
      <w:r w:rsidR="1BBA3C4D" w:rsidRPr="54958BF4">
        <w:rPr>
          <w:rFonts w:eastAsia="Arial" w:cs="Arial"/>
          <w:szCs w:val="24"/>
        </w:rPr>
        <w:t xml:space="preserve"> improving health and wellbeing for the residents of Harrow</w:t>
      </w:r>
      <w:r w:rsidR="00F406FD">
        <w:rPr>
          <w:rFonts w:eastAsia="Arial" w:cs="Arial"/>
          <w:szCs w:val="24"/>
        </w:rPr>
        <w:t>.</w:t>
      </w:r>
    </w:p>
    <w:p w14:paraId="2BB5CB9A" w14:textId="77777777" w:rsidR="002A2389" w:rsidRPr="00FF4BB9" w:rsidRDefault="002A2389" w:rsidP="00FF4BB9">
      <w:pPr>
        <w:pStyle w:val="Heading2"/>
      </w:pPr>
      <w:r w:rsidRPr="00FF4BB9">
        <w:t>Section 3 - Statutory Officer Clearance</w:t>
      </w:r>
      <w:r w:rsidR="00BE1C78" w:rsidRPr="00FF4BB9">
        <w:t xml:space="preserve"> </w:t>
      </w:r>
      <w:r w:rsidR="001417FD" w:rsidRPr="00FF4BB9">
        <w:t>(Council and Joint Reports)</w:t>
      </w:r>
    </w:p>
    <w:p w14:paraId="45F3BB61" w14:textId="77777777" w:rsidR="002A2389" w:rsidRDefault="002A2389" w:rsidP="008D1750">
      <w:pPr>
        <w:keepNext/>
        <w:rPr>
          <w:rFonts w:cs="Arial"/>
        </w:rPr>
      </w:pPr>
    </w:p>
    <w:p w14:paraId="3268493D" w14:textId="106E8C26" w:rsidR="00FF4BB9" w:rsidRPr="005A5034" w:rsidRDefault="00FF4BB9" w:rsidP="00FF4BB9">
      <w:pPr>
        <w:rPr>
          <w:rFonts w:ascii="Arial Black" w:hAnsi="Arial Black"/>
          <w:sz w:val="28"/>
        </w:rPr>
      </w:pPr>
      <w:r w:rsidRPr="005A5034">
        <w:rPr>
          <w:rFonts w:ascii="Arial Black" w:hAnsi="Arial Black"/>
          <w:b/>
          <w:sz w:val="28"/>
        </w:rPr>
        <w:t xml:space="preserve">Statutory Officer: </w:t>
      </w:r>
      <w:r w:rsidR="007553AC">
        <w:rPr>
          <w:rFonts w:ascii="Arial Black" w:hAnsi="Arial Black"/>
          <w:b/>
          <w:sz w:val="28"/>
        </w:rPr>
        <w:t>Sharon Daniels</w:t>
      </w:r>
    </w:p>
    <w:p w14:paraId="63A57E10" w14:textId="5089B9D3" w:rsidR="00FF4BB9" w:rsidRPr="000A5FA6" w:rsidRDefault="00FF4BB9" w:rsidP="00FF4BB9">
      <w:r w:rsidRPr="00A66326">
        <w:t xml:space="preserve">Signed </w:t>
      </w:r>
      <w:r w:rsidR="00133A50">
        <w:t>by</w:t>
      </w:r>
      <w:r w:rsidRPr="00A66326">
        <w:t xml:space="preserve"> the Chief Financial Officer</w:t>
      </w:r>
    </w:p>
    <w:p w14:paraId="5EE2177C" w14:textId="3D43F31B" w:rsidR="00FF4BB9" w:rsidRPr="005A5034" w:rsidRDefault="00FF4BB9" w:rsidP="00FF4BB9">
      <w:pPr>
        <w:spacing w:after="480"/>
        <w:rPr>
          <w:rFonts w:ascii="Arial Black" w:hAnsi="Arial Black"/>
          <w:sz w:val="28"/>
        </w:rPr>
      </w:pPr>
      <w:r w:rsidRPr="005A5034">
        <w:rPr>
          <w:rFonts w:ascii="Arial Black" w:hAnsi="Arial Black"/>
          <w:b/>
          <w:sz w:val="28"/>
        </w:rPr>
        <w:t xml:space="preserve">Date: </w:t>
      </w:r>
      <w:r w:rsidR="007553AC">
        <w:rPr>
          <w:rFonts w:ascii="Arial Black" w:hAnsi="Arial Black"/>
          <w:b/>
          <w:sz w:val="28"/>
        </w:rPr>
        <w:t>07/03/2024</w:t>
      </w:r>
    </w:p>
    <w:p w14:paraId="22ABCA90" w14:textId="1A69C175" w:rsidR="00FF4BB9" w:rsidRPr="005A5034" w:rsidRDefault="00FF4BB9" w:rsidP="00FF4BB9">
      <w:pPr>
        <w:rPr>
          <w:rFonts w:ascii="Arial Black" w:hAnsi="Arial Black"/>
          <w:sz w:val="28"/>
          <w:szCs w:val="28"/>
        </w:rPr>
      </w:pPr>
      <w:r w:rsidRPr="005A5034">
        <w:rPr>
          <w:rFonts w:ascii="Arial Black" w:hAnsi="Arial Black"/>
          <w:b/>
          <w:sz w:val="28"/>
          <w:szCs w:val="28"/>
        </w:rPr>
        <w:lastRenderedPageBreak/>
        <w:t xml:space="preserve">Statutory Officer:  </w:t>
      </w:r>
      <w:r w:rsidR="006A4C5C" w:rsidRPr="005A5034">
        <w:rPr>
          <w:rFonts w:ascii="Arial Black" w:hAnsi="Arial Black"/>
          <w:bCs/>
          <w:sz w:val="28"/>
          <w:szCs w:val="28"/>
        </w:rPr>
        <w:t>Sharon Clarke</w:t>
      </w:r>
    </w:p>
    <w:p w14:paraId="3386B9F9" w14:textId="4CFAF817" w:rsidR="00FF4BB9" w:rsidRPr="00A66326" w:rsidRDefault="00FF4BB9" w:rsidP="00FF4BB9">
      <w:r w:rsidRPr="00A66326">
        <w:t>Signed on behalf of the Monitoring Officer</w:t>
      </w:r>
    </w:p>
    <w:p w14:paraId="3E560858" w14:textId="539062E2" w:rsidR="00FF4BB9" w:rsidRPr="005A5034" w:rsidRDefault="00FF4BB9" w:rsidP="00FF4BB9">
      <w:pPr>
        <w:spacing w:after="480"/>
        <w:rPr>
          <w:rFonts w:ascii="Arial Black" w:hAnsi="Arial Black"/>
          <w:sz w:val="28"/>
          <w:szCs w:val="28"/>
        </w:rPr>
      </w:pPr>
      <w:r w:rsidRPr="005A5034">
        <w:rPr>
          <w:rFonts w:ascii="Arial Black" w:hAnsi="Arial Black"/>
          <w:b/>
          <w:sz w:val="28"/>
          <w:szCs w:val="28"/>
        </w:rPr>
        <w:t xml:space="preserve">Date: </w:t>
      </w:r>
      <w:r w:rsidR="00095FF7">
        <w:rPr>
          <w:rFonts w:ascii="Arial Black" w:hAnsi="Arial Black"/>
          <w:b/>
          <w:sz w:val="28"/>
          <w:szCs w:val="28"/>
        </w:rPr>
        <w:t>06/03/2024</w:t>
      </w:r>
    </w:p>
    <w:p w14:paraId="058AEA52" w14:textId="37DCB904" w:rsidR="00FF4BB9" w:rsidRPr="005A5034" w:rsidRDefault="001E7655" w:rsidP="00FF4BB9">
      <w:pPr>
        <w:rPr>
          <w:rFonts w:ascii="Arial Black" w:hAnsi="Arial Black"/>
          <w:sz w:val="28"/>
        </w:rPr>
      </w:pPr>
      <w:r w:rsidRPr="005A5034">
        <w:rPr>
          <w:rFonts w:ascii="Arial Black" w:hAnsi="Arial Black"/>
          <w:b/>
          <w:sz w:val="28"/>
        </w:rPr>
        <w:t>Chief</w:t>
      </w:r>
      <w:r w:rsidR="00FF4BB9" w:rsidRPr="005A5034">
        <w:rPr>
          <w:rFonts w:ascii="Arial Black" w:hAnsi="Arial Black"/>
          <w:b/>
          <w:sz w:val="28"/>
        </w:rPr>
        <w:t xml:space="preserve"> Officer: </w:t>
      </w:r>
      <w:r w:rsidR="00095FF7">
        <w:rPr>
          <w:rFonts w:ascii="Arial Black" w:hAnsi="Arial Black"/>
          <w:b/>
          <w:sz w:val="28"/>
        </w:rPr>
        <w:t xml:space="preserve">Carole Furlong on behalf of </w:t>
      </w:r>
      <w:r w:rsidR="006A4C5C" w:rsidRPr="005A5034">
        <w:rPr>
          <w:rFonts w:ascii="Arial Black" w:hAnsi="Arial Black"/>
          <w:b/>
          <w:sz w:val="28"/>
        </w:rPr>
        <w:t xml:space="preserve">Senel Arkut </w:t>
      </w:r>
    </w:p>
    <w:p w14:paraId="3D4BF0CE" w14:textId="1DC8D62E" w:rsidR="00FF4BB9" w:rsidRPr="00A66326" w:rsidRDefault="002C1D70" w:rsidP="00FF4BB9">
      <w:r>
        <w:t xml:space="preserve">Signed </w:t>
      </w:r>
      <w:r w:rsidR="00FF4BB9" w:rsidRPr="00A66326">
        <w:t xml:space="preserve">by the </w:t>
      </w:r>
      <w:r w:rsidR="00095FF7">
        <w:t>Director of Public Health on behalf of</w:t>
      </w:r>
      <w:r w:rsidR="002938E9">
        <w:t xml:space="preserve"> the</w:t>
      </w:r>
      <w:r w:rsidR="00095FF7">
        <w:t xml:space="preserve"> </w:t>
      </w:r>
      <w:r w:rsidR="00FF4BB9" w:rsidRPr="00A66326">
        <w:t>Corporate Director</w:t>
      </w:r>
    </w:p>
    <w:p w14:paraId="369B585E" w14:textId="74362194" w:rsidR="00FF4BB9" w:rsidRPr="005A5034" w:rsidRDefault="00FF4BB9" w:rsidP="00FF4BB9">
      <w:pPr>
        <w:spacing w:after="480"/>
        <w:rPr>
          <w:rFonts w:ascii="Arial Black" w:hAnsi="Arial Black"/>
          <w:b/>
          <w:sz w:val="28"/>
        </w:rPr>
      </w:pPr>
      <w:r w:rsidRPr="005A5034">
        <w:rPr>
          <w:rFonts w:ascii="Arial Black" w:hAnsi="Arial Black"/>
          <w:b/>
          <w:sz w:val="28"/>
        </w:rPr>
        <w:t xml:space="preserve">Date: </w:t>
      </w:r>
      <w:r w:rsidR="002938E9">
        <w:rPr>
          <w:rFonts w:ascii="Arial Black" w:hAnsi="Arial Black"/>
          <w:b/>
          <w:sz w:val="28"/>
        </w:rPr>
        <w:t>06/03/2024</w:t>
      </w:r>
    </w:p>
    <w:p w14:paraId="0099E0CC" w14:textId="77777777" w:rsidR="00FF4BB9" w:rsidRPr="00435B5D" w:rsidRDefault="00FF4BB9" w:rsidP="00FF4BB9">
      <w:pPr>
        <w:pStyle w:val="Heading3"/>
      </w:pPr>
      <w:r>
        <w:t>Mandatory Checks</w:t>
      </w:r>
    </w:p>
    <w:p w14:paraId="1B4CC605" w14:textId="2F6E6A80" w:rsidR="00FF4BB9" w:rsidRPr="003829C0" w:rsidRDefault="00FF4BB9" w:rsidP="003829C0">
      <w:pPr>
        <w:pStyle w:val="Heading4"/>
      </w:pPr>
      <w:r w:rsidRPr="00FF4BB9">
        <w:t>Ward Councillors notified:  N</w:t>
      </w:r>
      <w:r w:rsidR="0009130B">
        <w:t>o</w:t>
      </w:r>
      <w:r w:rsidRPr="00FF4BB9">
        <w:t>, as it impacts on all Wards</w:t>
      </w:r>
    </w:p>
    <w:p w14:paraId="6B556393" w14:textId="77777777" w:rsidR="00FF4BB9" w:rsidRDefault="00FF4BB9" w:rsidP="00FF4BB9">
      <w:pPr>
        <w:pStyle w:val="Heading2"/>
        <w:keepNext/>
      </w:pPr>
      <w:r>
        <w:t>Section 4 - Contact Details and Background Papers</w:t>
      </w:r>
    </w:p>
    <w:p w14:paraId="45D9F7F9" w14:textId="6ED28785" w:rsidR="00FF4BB9" w:rsidRDefault="00FF4BB9" w:rsidP="00FF4BB9">
      <w:pPr>
        <w:pStyle w:val="Infotext"/>
        <w:rPr>
          <w:rFonts w:cs="Arial"/>
          <w:sz w:val="24"/>
        </w:rPr>
      </w:pPr>
      <w:r w:rsidRPr="00D914D2">
        <w:rPr>
          <w:b/>
        </w:rPr>
        <w:t>Contact:</w:t>
      </w:r>
      <w:r>
        <w:t xml:space="preserve">  </w:t>
      </w:r>
      <w:r w:rsidR="00821A7C">
        <w:rPr>
          <w:rFonts w:cs="Arial"/>
          <w:sz w:val="24"/>
        </w:rPr>
        <w:t xml:space="preserve">Carole Furlong, Director of Public Health, </w:t>
      </w:r>
      <w:hyperlink r:id="rId11" w:history="1">
        <w:r w:rsidR="00821A7C" w:rsidRPr="00412195">
          <w:rPr>
            <w:rStyle w:val="Hyperlink"/>
            <w:rFonts w:cs="Arial"/>
            <w:sz w:val="24"/>
          </w:rPr>
          <w:t>carole.furlong@harrow.gov.uk</w:t>
        </w:r>
      </w:hyperlink>
    </w:p>
    <w:p w14:paraId="42B015D4" w14:textId="77777777" w:rsidR="00821A7C" w:rsidRDefault="00821A7C" w:rsidP="00FF4BB9">
      <w:pPr>
        <w:pStyle w:val="Infotext"/>
      </w:pPr>
    </w:p>
    <w:p w14:paraId="6F74A718" w14:textId="42838747" w:rsidR="003829C0" w:rsidRDefault="00FF4BB9" w:rsidP="003829C0">
      <w:pPr>
        <w:pStyle w:val="Infotext"/>
        <w:spacing w:before="360"/>
      </w:pPr>
      <w:r w:rsidRPr="00D914D2">
        <w:rPr>
          <w:b/>
        </w:rPr>
        <w:t>Background Papers</w:t>
      </w:r>
      <w:r>
        <w:t xml:space="preserve">: </w:t>
      </w:r>
      <w:r w:rsidR="00EC3BF8">
        <w:t>N/a</w:t>
      </w:r>
    </w:p>
    <w:p w14:paraId="7C47980D" w14:textId="7E1B1153" w:rsidR="00FF4BB9" w:rsidRDefault="00FF4BB9" w:rsidP="003829C0">
      <w:pPr>
        <w:pStyle w:val="Infotext"/>
        <w:spacing w:before="360"/>
      </w:pPr>
      <w:r>
        <w:t xml:space="preserve">If appropriate, does the report include the following considerations? </w:t>
      </w:r>
    </w:p>
    <w:p w14:paraId="61A13184" w14:textId="54F77FBF" w:rsidR="00FF4BB9" w:rsidRDefault="00FF4BB9" w:rsidP="00FF4BB9">
      <w:pPr>
        <w:pStyle w:val="Infotext"/>
        <w:tabs>
          <w:tab w:val="left" w:pos="656"/>
          <w:tab w:val="left" w:pos="6399"/>
        </w:tabs>
      </w:pPr>
      <w:r>
        <w:t>1.</w:t>
      </w:r>
      <w:r>
        <w:tab/>
        <w:t xml:space="preserve">Consultation </w:t>
      </w:r>
      <w:r>
        <w:tab/>
        <w:t>NO</w:t>
      </w:r>
    </w:p>
    <w:p w14:paraId="0A1A8035" w14:textId="37D7ED6C" w:rsidR="002A2389" w:rsidRDefault="00FF4BB9" w:rsidP="003829C0">
      <w:pPr>
        <w:pStyle w:val="Infotext"/>
        <w:tabs>
          <w:tab w:val="left" w:pos="656"/>
          <w:tab w:val="left" w:pos="6399"/>
        </w:tabs>
      </w:pPr>
      <w:r>
        <w:t>2.</w:t>
      </w:r>
      <w:r>
        <w:tab/>
        <w:t>Priorities</w:t>
      </w:r>
      <w:r>
        <w:tab/>
        <w:t xml:space="preserve">NO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0C72" w14:textId="77777777" w:rsidR="0053317C" w:rsidRDefault="0053317C">
      <w:r>
        <w:separator/>
      </w:r>
    </w:p>
  </w:endnote>
  <w:endnote w:type="continuationSeparator" w:id="0">
    <w:p w14:paraId="30B10B62" w14:textId="77777777" w:rsidR="0053317C" w:rsidRDefault="0053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5D55" w14:textId="77777777" w:rsidR="0053317C" w:rsidRDefault="0053317C">
      <w:r>
        <w:separator/>
      </w:r>
    </w:p>
  </w:footnote>
  <w:footnote w:type="continuationSeparator" w:id="0">
    <w:p w14:paraId="78DD44BD" w14:textId="77777777" w:rsidR="0053317C" w:rsidRDefault="00533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10078"/>
    <w:multiLevelType w:val="hybridMultilevel"/>
    <w:tmpl w:val="6C462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066F70"/>
    <w:multiLevelType w:val="hybridMultilevel"/>
    <w:tmpl w:val="F258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304DE0"/>
    <w:multiLevelType w:val="hybridMultilevel"/>
    <w:tmpl w:val="D58E3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913C15"/>
    <w:multiLevelType w:val="hybridMultilevel"/>
    <w:tmpl w:val="48623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81852"/>
    <w:multiLevelType w:val="hybridMultilevel"/>
    <w:tmpl w:val="9DA43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0E05B9"/>
    <w:multiLevelType w:val="hybridMultilevel"/>
    <w:tmpl w:val="69C8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21273"/>
    <w:multiLevelType w:val="hybridMultilevel"/>
    <w:tmpl w:val="F4A63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C5653C"/>
    <w:multiLevelType w:val="hybridMultilevel"/>
    <w:tmpl w:val="E04A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57695"/>
    <w:multiLevelType w:val="hybridMultilevel"/>
    <w:tmpl w:val="0B2A9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397394">
    <w:abstractNumId w:val="20"/>
  </w:num>
  <w:num w:numId="2" w16cid:durableId="936214145">
    <w:abstractNumId w:val="12"/>
  </w:num>
  <w:num w:numId="3" w16cid:durableId="270355550">
    <w:abstractNumId w:val="19"/>
  </w:num>
  <w:num w:numId="4" w16cid:durableId="1371608621">
    <w:abstractNumId w:val="1"/>
  </w:num>
  <w:num w:numId="5" w16cid:durableId="12971016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791888">
    <w:abstractNumId w:val="7"/>
  </w:num>
  <w:num w:numId="7" w16cid:durableId="1897277696">
    <w:abstractNumId w:val="9"/>
  </w:num>
  <w:num w:numId="8" w16cid:durableId="1777021328">
    <w:abstractNumId w:val="3"/>
  </w:num>
  <w:num w:numId="9" w16cid:durableId="742796735">
    <w:abstractNumId w:val="18"/>
  </w:num>
  <w:num w:numId="10" w16cid:durableId="1402752214">
    <w:abstractNumId w:val="22"/>
  </w:num>
  <w:num w:numId="11" w16cid:durableId="2003459802">
    <w:abstractNumId w:val="15"/>
  </w:num>
  <w:num w:numId="12" w16cid:durableId="1408764071">
    <w:abstractNumId w:val="2"/>
  </w:num>
  <w:num w:numId="13" w16cid:durableId="890194380">
    <w:abstractNumId w:val="4"/>
  </w:num>
  <w:num w:numId="14" w16cid:durableId="178667321">
    <w:abstractNumId w:val="10"/>
  </w:num>
  <w:num w:numId="15" w16cid:durableId="889809498">
    <w:abstractNumId w:val="21"/>
  </w:num>
  <w:num w:numId="16" w16cid:durableId="1238058719">
    <w:abstractNumId w:val="16"/>
  </w:num>
  <w:num w:numId="17" w16cid:durableId="36515411">
    <w:abstractNumId w:val="8"/>
  </w:num>
  <w:num w:numId="18" w16cid:durableId="1729767757">
    <w:abstractNumId w:val="5"/>
  </w:num>
  <w:num w:numId="19" w16cid:durableId="1809712374">
    <w:abstractNumId w:val="13"/>
  </w:num>
  <w:num w:numId="20" w16cid:durableId="906494310">
    <w:abstractNumId w:val="11"/>
  </w:num>
  <w:num w:numId="21" w16cid:durableId="1503660810">
    <w:abstractNumId w:val="0"/>
  </w:num>
  <w:num w:numId="22" w16cid:durableId="1223710896">
    <w:abstractNumId w:val="14"/>
  </w:num>
  <w:num w:numId="23" w16cid:durableId="1078288296">
    <w:abstractNumId w:val="17"/>
  </w:num>
  <w:num w:numId="24" w16cid:durableId="1301417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0394"/>
    <w:rsid w:val="000110EA"/>
    <w:rsid w:val="000402B1"/>
    <w:rsid w:val="00057F10"/>
    <w:rsid w:val="00071EB4"/>
    <w:rsid w:val="00077298"/>
    <w:rsid w:val="00080819"/>
    <w:rsid w:val="0009130B"/>
    <w:rsid w:val="00095FF7"/>
    <w:rsid w:val="000A4537"/>
    <w:rsid w:val="000A5FA6"/>
    <w:rsid w:val="000B6DBB"/>
    <w:rsid w:val="000C210D"/>
    <w:rsid w:val="000D2BF2"/>
    <w:rsid w:val="000F65C0"/>
    <w:rsid w:val="00104F1B"/>
    <w:rsid w:val="00115A4D"/>
    <w:rsid w:val="00122491"/>
    <w:rsid w:val="00133A50"/>
    <w:rsid w:val="001417FD"/>
    <w:rsid w:val="00146F5F"/>
    <w:rsid w:val="001939BA"/>
    <w:rsid w:val="001976BF"/>
    <w:rsid w:val="001C2159"/>
    <w:rsid w:val="001C5225"/>
    <w:rsid w:val="001E0219"/>
    <w:rsid w:val="001E7655"/>
    <w:rsid w:val="001F341E"/>
    <w:rsid w:val="00231A1D"/>
    <w:rsid w:val="00246F63"/>
    <w:rsid w:val="002938E9"/>
    <w:rsid w:val="00296F20"/>
    <w:rsid w:val="002A2389"/>
    <w:rsid w:val="002C08E2"/>
    <w:rsid w:val="002C1794"/>
    <w:rsid w:val="002C1D70"/>
    <w:rsid w:val="002C6291"/>
    <w:rsid w:val="002E77E3"/>
    <w:rsid w:val="003115B3"/>
    <w:rsid w:val="0034544F"/>
    <w:rsid w:val="00361E2B"/>
    <w:rsid w:val="00363BBD"/>
    <w:rsid w:val="003772A0"/>
    <w:rsid w:val="003829C0"/>
    <w:rsid w:val="003B6B15"/>
    <w:rsid w:val="003C0B16"/>
    <w:rsid w:val="003C3283"/>
    <w:rsid w:val="003E2D21"/>
    <w:rsid w:val="003F47C5"/>
    <w:rsid w:val="004213D7"/>
    <w:rsid w:val="0042394B"/>
    <w:rsid w:val="00426604"/>
    <w:rsid w:val="00441557"/>
    <w:rsid w:val="0045621C"/>
    <w:rsid w:val="00473B08"/>
    <w:rsid w:val="00474B5F"/>
    <w:rsid w:val="00485470"/>
    <w:rsid w:val="004B2C9D"/>
    <w:rsid w:val="004B7367"/>
    <w:rsid w:val="004C2D29"/>
    <w:rsid w:val="004D5D86"/>
    <w:rsid w:val="004E1639"/>
    <w:rsid w:val="004E667D"/>
    <w:rsid w:val="004E6AF9"/>
    <w:rsid w:val="00513FB9"/>
    <w:rsid w:val="00530D4A"/>
    <w:rsid w:val="00532B79"/>
    <w:rsid w:val="0053317C"/>
    <w:rsid w:val="00545256"/>
    <w:rsid w:val="005861B4"/>
    <w:rsid w:val="005874F0"/>
    <w:rsid w:val="00592EBB"/>
    <w:rsid w:val="005A5034"/>
    <w:rsid w:val="005C55D4"/>
    <w:rsid w:val="005D4ADF"/>
    <w:rsid w:val="005E384D"/>
    <w:rsid w:val="005E570E"/>
    <w:rsid w:val="005F2181"/>
    <w:rsid w:val="005F724B"/>
    <w:rsid w:val="00621A49"/>
    <w:rsid w:val="0063072B"/>
    <w:rsid w:val="006465F6"/>
    <w:rsid w:val="00662891"/>
    <w:rsid w:val="00675FCB"/>
    <w:rsid w:val="0069448E"/>
    <w:rsid w:val="006A4C5C"/>
    <w:rsid w:val="006C3914"/>
    <w:rsid w:val="006D2C51"/>
    <w:rsid w:val="006F7B49"/>
    <w:rsid w:val="0074184E"/>
    <w:rsid w:val="007553AC"/>
    <w:rsid w:val="00755F8D"/>
    <w:rsid w:val="007765D3"/>
    <w:rsid w:val="00796503"/>
    <w:rsid w:val="007D39AE"/>
    <w:rsid w:val="007D56C8"/>
    <w:rsid w:val="007E7303"/>
    <w:rsid w:val="007F7B2F"/>
    <w:rsid w:val="00803162"/>
    <w:rsid w:val="00806864"/>
    <w:rsid w:val="00811CCC"/>
    <w:rsid w:val="008136B1"/>
    <w:rsid w:val="00815497"/>
    <w:rsid w:val="00821A7C"/>
    <w:rsid w:val="008D1750"/>
    <w:rsid w:val="008E4913"/>
    <w:rsid w:val="008F4594"/>
    <w:rsid w:val="00900464"/>
    <w:rsid w:val="0090100E"/>
    <w:rsid w:val="009179A5"/>
    <w:rsid w:val="009308A9"/>
    <w:rsid w:val="0093767E"/>
    <w:rsid w:val="00972A02"/>
    <w:rsid w:val="009862B8"/>
    <w:rsid w:val="0099517C"/>
    <w:rsid w:val="009B2ECD"/>
    <w:rsid w:val="009B6FD7"/>
    <w:rsid w:val="009B7914"/>
    <w:rsid w:val="009F36E8"/>
    <w:rsid w:val="00A27CEF"/>
    <w:rsid w:val="00A44B05"/>
    <w:rsid w:val="00A50388"/>
    <w:rsid w:val="00A51FAE"/>
    <w:rsid w:val="00A566E7"/>
    <w:rsid w:val="00A613C1"/>
    <w:rsid w:val="00A64FB4"/>
    <w:rsid w:val="00A65958"/>
    <w:rsid w:val="00A76A21"/>
    <w:rsid w:val="00A80D29"/>
    <w:rsid w:val="00A85F6A"/>
    <w:rsid w:val="00A940D3"/>
    <w:rsid w:val="00A96FCA"/>
    <w:rsid w:val="00AA4BE8"/>
    <w:rsid w:val="00AA5D1C"/>
    <w:rsid w:val="00AC7BA9"/>
    <w:rsid w:val="00B00322"/>
    <w:rsid w:val="00B0425E"/>
    <w:rsid w:val="00B92AA6"/>
    <w:rsid w:val="00B9498A"/>
    <w:rsid w:val="00BD684A"/>
    <w:rsid w:val="00BE1004"/>
    <w:rsid w:val="00BE1C78"/>
    <w:rsid w:val="00BF2C6B"/>
    <w:rsid w:val="00BF6C06"/>
    <w:rsid w:val="00C171C8"/>
    <w:rsid w:val="00C32DAE"/>
    <w:rsid w:val="00C40E24"/>
    <w:rsid w:val="00C438D0"/>
    <w:rsid w:val="00C82CEC"/>
    <w:rsid w:val="00C8546B"/>
    <w:rsid w:val="00C8662F"/>
    <w:rsid w:val="00C96EF5"/>
    <w:rsid w:val="00D1109B"/>
    <w:rsid w:val="00D32B51"/>
    <w:rsid w:val="00D34145"/>
    <w:rsid w:val="00D34668"/>
    <w:rsid w:val="00D3740E"/>
    <w:rsid w:val="00D5773A"/>
    <w:rsid w:val="00D6155E"/>
    <w:rsid w:val="00D67254"/>
    <w:rsid w:val="00D81AB8"/>
    <w:rsid w:val="00D82F57"/>
    <w:rsid w:val="00D841A5"/>
    <w:rsid w:val="00D914D2"/>
    <w:rsid w:val="00DA25DB"/>
    <w:rsid w:val="00DB39E5"/>
    <w:rsid w:val="00DD4251"/>
    <w:rsid w:val="00DF48BB"/>
    <w:rsid w:val="00E02B50"/>
    <w:rsid w:val="00E03F11"/>
    <w:rsid w:val="00E06DC8"/>
    <w:rsid w:val="00E220B5"/>
    <w:rsid w:val="00E66F12"/>
    <w:rsid w:val="00E878AD"/>
    <w:rsid w:val="00EA6242"/>
    <w:rsid w:val="00EC3BF8"/>
    <w:rsid w:val="00EE0325"/>
    <w:rsid w:val="00F37C8A"/>
    <w:rsid w:val="00F406FD"/>
    <w:rsid w:val="00F4213B"/>
    <w:rsid w:val="00F66DED"/>
    <w:rsid w:val="00F77050"/>
    <w:rsid w:val="00F849ED"/>
    <w:rsid w:val="00F92398"/>
    <w:rsid w:val="00FB4162"/>
    <w:rsid w:val="00FB41DD"/>
    <w:rsid w:val="00FD31A0"/>
    <w:rsid w:val="00FF1F6C"/>
    <w:rsid w:val="00FF30F2"/>
    <w:rsid w:val="00FF4BB9"/>
    <w:rsid w:val="00FF6AAD"/>
    <w:rsid w:val="00FF71E5"/>
    <w:rsid w:val="0362F63E"/>
    <w:rsid w:val="0622C6B3"/>
    <w:rsid w:val="0AE206BD"/>
    <w:rsid w:val="15CB5001"/>
    <w:rsid w:val="1B3036E6"/>
    <w:rsid w:val="1BBA3C4D"/>
    <w:rsid w:val="2539665D"/>
    <w:rsid w:val="26D536BE"/>
    <w:rsid w:val="2A6B4DBA"/>
    <w:rsid w:val="2AE14251"/>
    <w:rsid w:val="33BCE01D"/>
    <w:rsid w:val="492FEF45"/>
    <w:rsid w:val="4A588554"/>
    <w:rsid w:val="54958BF4"/>
    <w:rsid w:val="5C8DB5B1"/>
    <w:rsid w:val="5CBEBBF6"/>
    <w:rsid w:val="5EC99578"/>
    <w:rsid w:val="5FDC6489"/>
    <w:rsid w:val="6975A497"/>
    <w:rsid w:val="720F4DE3"/>
    <w:rsid w:val="78CD3539"/>
    <w:rsid w:val="7B1DE0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wordsection1">
    <w:name w:val="wordsection1"/>
    <w:basedOn w:val="Normal"/>
    <w:uiPriority w:val="99"/>
    <w:rsid w:val="009F36E8"/>
    <w:pPr>
      <w:autoSpaceDN w:val="0"/>
      <w:spacing w:before="100" w:after="100"/>
    </w:pPr>
    <w:rPr>
      <w:rFonts w:ascii="Calibri" w:eastAsiaTheme="minorHAnsi" w:hAnsi="Calibri" w:cs="Calibri"/>
      <w:sz w:val="22"/>
      <w:szCs w:val="22"/>
      <w:lang w:eastAsia="en-GB"/>
    </w:rPr>
  </w:style>
  <w:style w:type="paragraph" w:customStyle="1" w:styleId="xmsonormal">
    <w:name w:val="x_msonormal"/>
    <w:basedOn w:val="Normal"/>
    <w:rsid w:val="009F36E8"/>
    <w:rPr>
      <w:rFonts w:ascii="Calibri" w:eastAsiaTheme="minorHAnsi" w:hAnsi="Calibri" w:cs="Calibri"/>
      <w:sz w:val="22"/>
      <w:szCs w:val="22"/>
      <w:lang w:eastAsia="en-GB"/>
    </w:rPr>
  </w:style>
  <w:style w:type="character" w:customStyle="1" w:styleId="xnormaltextrun">
    <w:name w:val="x_normaltextrun"/>
    <w:basedOn w:val="DefaultParagraphFont"/>
    <w:rsid w:val="009F36E8"/>
  </w:style>
  <w:style w:type="character" w:styleId="Strong">
    <w:name w:val="Strong"/>
    <w:basedOn w:val="DefaultParagraphFont"/>
    <w:uiPriority w:val="22"/>
    <w:qFormat/>
    <w:rsid w:val="00C86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8675">
      <w:bodyDiv w:val="1"/>
      <w:marLeft w:val="0"/>
      <w:marRight w:val="0"/>
      <w:marTop w:val="0"/>
      <w:marBottom w:val="0"/>
      <w:divBdr>
        <w:top w:val="none" w:sz="0" w:space="0" w:color="auto"/>
        <w:left w:val="none" w:sz="0" w:space="0" w:color="auto"/>
        <w:bottom w:val="none" w:sz="0" w:space="0" w:color="auto"/>
        <w:right w:val="none" w:sz="0" w:space="0" w:color="auto"/>
      </w:divBdr>
    </w:div>
    <w:div w:id="636230084">
      <w:bodyDiv w:val="1"/>
      <w:marLeft w:val="0"/>
      <w:marRight w:val="0"/>
      <w:marTop w:val="0"/>
      <w:marBottom w:val="0"/>
      <w:divBdr>
        <w:top w:val="none" w:sz="0" w:space="0" w:color="auto"/>
        <w:left w:val="none" w:sz="0" w:space="0" w:color="auto"/>
        <w:bottom w:val="none" w:sz="0" w:space="0" w:color="auto"/>
        <w:right w:val="none" w:sz="0" w:space="0" w:color="auto"/>
      </w:divBdr>
      <w:divsChild>
        <w:div w:id="944580828">
          <w:marLeft w:val="0"/>
          <w:marRight w:val="0"/>
          <w:marTop w:val="0"/>
          <w:marBottom w:val="0"/>
          <w:divBdr>
            <w:top w:val="none" w:sz="0" w:space="0" w:color="auto"/>
            <w:left w:val="none" w:sz="0" w:space="0" w:color="auto"/>
            <w:bottom w:val="none" w:sz="0" w:space="0" w:color="auto"/>
            <w:right w:val="none" w:sz="0" w:space="0" w:color="auto"/>
          </w:divBdr>
          <w:divsChild>
            <w:div w:id="381295349">
              <w:marLeft w:val="-225"/>
              <w:marRight w:val="-225"/>
              <w:marTop w:val="0"/>
              <w:marBottom w:val="0"/>
              <w:divBdr>
                <w:top w:val="none" w:sz="0" w:space="0" w:color="auto"/>
                <w:left w:val="none" w:sz="0" w:space="0" w:color="auto"/>
                <w:bottom w:val="none" w:sz="0" w:space="0" w:color="auto"/>
                <w:right w:val="none" w:sz="0" w:space="0" w:color="auto"/>
              </w:divBdr>
              <w:divsChild>
                <w:div w:id="155808910">
                  <w:marLeft w:val="0"/>
                  <w:marRight w:val="0"/>
                  <w:marTop w:val="0"/>
                  <w:marBottom w:val="450"/>
                  <w:divBdr>
                    <w:top w:val="none" w:sz="0" w:space="0" w:color="auto"/>
                    <w:left w:val="none" w:sz="0" w:space="0" w:color="auto"/>
                    <w:bottom w:val="none" w:sz="0" w:space="0" w:color="auto"/>
                    <w:right w:val="none" w:sz="0" w:space="0" w:color="auto"/>
                  </w:divBdr>
                  <w:divsChild>
                    <w:div w:id="1155879308">
                      <w:marLeft w:val="0"/>
                      <w:marRight w:val="0"/>
                      <w:marTop w:val="0"/>
                      <w:marBottom w:val="0"/>
                      <w:divBdr>
                        <w:top w:val="none" w:sz="0" w:space="0" w:color="auto"/>
                        <w:left w:val="none" w:sz="0" w:space="0" w:color="auto"/>
                        <w:bottom w:val="none" w:sz="0" w:space="0" w:color="auto"/>
                        <w:right w:val="none" w:sz="0" w:space="0" w:color="auto"/>
                      </w:divBdr>
                      <w:divsChild>
                        <w:div w:id="2122724200">
                          <w:marLeft w:val="0"/>
                          <w:marRight w:val="0"/>
                          <w:marTop w:val="0"/>
                          <w:marBottom w:val="0"/>
                          <w:divBdr>
                            <w:top w:val="none" w:sz="0" w:space="0" w:color="auto"/>
                            <w:left w:val="none" w:sz="0" w:space="0" w:color="auto"/>
                            <w:bottom w:val="none" w:sz="0" w:space="0" w:color="auto"/>
                            <w:right w:val="none" w:sz="0" w:space="0" w:color="auto"/>
                          </w:divBdr>
                          <w:divsChild>
                            <w:div w:id="1071271428">
                              <w:marLeft w:val="0"/>
                              <w:marRight w:val="0"/>
                              <w:marTop w:val="0"/>
                              <w:marBottom w:val="0"/>
                              <w:divBdr>
                                <w:top w:val="none" w:sz="0" w:space="0" w:color="auto"/>
                                <w:left w:val="none" w:sz="0" w:space="0" w:color="auto"/>
                                <w:bottom w:val="none" w:sz="0" w:space="0" w:color="auto"/>
                                <w:right w:val="none" w:sz="0" w:space="0" w:color="auto"/>
                              </w:divBdr>
                              <w:divsChild>
                                <w:div w:id="1061519227">
                                  <w:marLeft w:val="0"/>
                                  <w:marRight w:val="0"/>
                                  <w:marTop w:val="0"/>
                                  <w:marBottom w:val="0"/>
                                  <w:divBdr>
                                    <w:top w:val="none" w:sz="0" w:space="0" w:color="auto"/>
                                    <w:left w:val="none" w:sz="0" w:space="0" w:color="auto"/>
                                    <w:bottom w:val="none" w:sz="0" w:space="0" w:color="auto"/>
                                    <w:right w:val="none" w:sz="0" w:space="0" w:color="auto"/>
                                  </w:divBdr>
                                  <w:divsChild>
                                    <w:div w:id="18426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e.furlong@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rrowProtectiveMarking xmlns="742a9127-86c4-47a5-a03a-be68eb6e8edf">PUBLIC</HarrowProtectiveMarking>
    <TaxCatchAll xmlns="742a9127-86c4-47a5-a03a-be68eb6e8edf" xsi:nil="true"/>
    <Financial_x0020_Date xmlns="742a9127-86c4-47a5-a03a-be68eb6e8edf">2023-01-04T00:00:00+00:00</Financial_x0020_Date>
    <TaxKeywordTaxHTField xmlns="742a9127-86c4-47a5-a03a-be68eb6e8edf">
      <Terms xmlns="http://schemas.microsoft.com/office/infopath/2007/PartnerControls"/>
    </TaxKeywordTaxHTField>
    <Sub_x0020_Theme xmlns="540293ca-f659-45cf-b35c-1a5215a51387">General</Sub_x0020_Theme>
    <Health_x0020_Protection_x0020_Theme xmlns="1fc57b87-fb10-4f64-b0e9-a8c2cec1e17e">UKHSA Briefings’</Health_x0020_Protection_x0020_The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14853B55E00459435692CBCC55969" ma:contentTypeVersion="39" ma:contentTypeDescription="Create a new document." ma:contentTypeScope="" ma:versionID="935f6e0c7ae1ab1a328f8633cc182107">
  <xsd:schema xmlns:xsd="http://www.w3.org/2001/XMLSchema" xmlns:xs="http://www.w3.org/2001/XMLSchema" xmlns:p="http://schemas.microsoft.com/office/2006/metadata/properties" xmlns:ns2="742a9127-86c4-47a5-a03a-be68eb6e8edf" xmlns:ns3="540293ca-f659-45cf-b35c-1a5215a51387" xmlns:ns4="1fc57b87-fb10-4f64-b0e9-a8c2cec1e17e" targetNamespace="http://schemas.microsoft.com/office/2006/metadata/properties" ma:root="true" ma:fieldsID="f6d213faa46fcccca7b079098ba46d89" ns2:_="" ns3:_="" ns4:_="">
    <xsd:import namespace="742a9127-86c4-47a5-a03a-be68eb6e8edf"/>
    <xsd:import namespace="540293ca-f659-45cf-b35c-1a5215a51387"/>
    <xsd:import namespace="1fc57b87-fb10-4f64-b0e9-a8c2cec1e17e"/>
    <xsd:element name="properties">
      <xsd:complexType>
        <xsd:sequence>
          <xsd:element name="documentManagement">
            <xsd:complexType>
              <xsd:all>
                <xsd:element ref="ns2:TaxKeywordTaxHTField" minOccurs="0"/>
                <xsd:element ref="ns2:TaxCatchAll" minOccurs="0"/>
                <xsd:element ref="ns3:Sub_x0020_Theme"/>
                <xsd:element ref="ns2:Financial_x0020_Date"/>
                <xsd:element ref="ns2:HarrowProtectiveMarking"/>
                <xsd:element ref="ns4:Health_x0020_Protection_x0020_The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9127-86c4-47a5-a03a-be68eb6e8ed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84dabcf8-0b7b-4cfe-b513-404981d0183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1b67ba-502c-44fd-8897-b3695b3e2212}" ma:internalName="TaxCatchAll" ma:showField="CatchAllData" ma:web="742a9127-86c4-47a5-a03a-be68eb6e8edf">
      <xsd:complexType>
        <xsd:complexContent>
          <xsd:extension base="dms:MultiChoiceLookup">
            <xsd:sequence>
              <xsd:element name="Value" type="dms:Lookup" maxOccurs="unbounded" minOccurs="0" nillable="true"/>
            </xsd:sequence>
          </xsd:extension>
        </xsd:complexContent>
      </xsd:complexType>
    </xsd:element>
    <xsd:element name="Financial_x0020_Date" ma:index="12" ma:displayName="Financial Date" ma:format="DateOnly" ma:indexed="true" ma:internalName="Financial_x0020_Date" ma:readOnly="false">
      <xsd:simpleType>
        <xsd:restriction base="dms:DateTime"/>
      </xsd:simpleType>
    </xsd:element>
    <xsd:element name="HarrowProtectiveMarking" ma:index="15"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540293ca-f659-45cf-b35c-1a5215a51387" elementFormDefault="qualified">
    <xsd:import namespace="http://schemas.microsoft.com/office/2006/documentManagement/types"/>
    <xsd:import namespace="http://schemas.microsoft.com/office/infopath/2007/PartnerControls"/>
    <xsd:element name="Sub_x0020_Theme" ma:index="11" ma:displayName="Sub Theme" ma:default="General" ma:format="Dropdown" ma:internalName="Sub_x0020_Theme">
      <xsd:simpleType>
        <xsd:restriction base="dms:Choice">
          <xsd:enumeration value="General"/>
          <xsd:enumeration value="Weekly Update"/>
          <xsd:enumeration value="Advice to staff"/>
          <xsd:enumeration value="Antivirals"/>
          <xsd:enumeration value="Cabinet Papers"/>
          <xsd:enumeration value="Care Homes"/>
          <xsd:enumeration value="Comms"/>
          <xsd:enumeration value="Council Papers"/>
          <xsd:enumeration value="Domiciliary Care"/>
          <xsd:enumeration value="Engagement"/>
          <xsd:enumeration value="Finance"/>
          <xsd:enumeration value="Outbreaks"/>
          <xsd:enumeration value="Pandemic Plans"/>
          <xsd:enumeration value="PPE"/>
          <xsd:enumeration value="Schools"/>
          <xsd:enumeration value="Support for Isolation"/>
          <xsd:enumeration value="Vaccination"/>
          <xsd:enumeration value="Diphtheria"/>
          <xsd:enumeration value="Monkey pox"/>
          <xsd:enumeration value="Polio"/>
          <xsd:enumeration value="Scarlet fever"/>
        </xsd:restriction>
      </xsd:simpleType>
    </xsd:element>
  </xsd:schema>
  <xsd:schema xmlns:xsd="http://www.w3.org/2001/XMLSchema" xmlns:xs="http://www.w3.org/2001/XMLSchema" xmlns:dms="http://schemas.microsoft.com/office/2006/documentManagement/types" xmlns:pc="http://schemas.microsoft.com/office/infopath/2007/PartnerControls" targetNamespace="1fc57b87-fb10-4f64-b0e9-a8c2cec1e17e" elementFormDefault="qualified">
    <xsd:import namespace="http://schemas.microsoft.com/office/2006/documentManagement/types"/>
    <xsd:import namespace="http://schemas.microsoft.com/office/infopath/2007/PartnerControls"/>
    <xsd:element name="Health_x0020_Protection_x0020_Theme" ma:index="16" ma:displayName="Theme" ma:format="Dropdown" ma:internalName="Health_x0020_Protection_x0020_Theme" ma:readOnly="false">
      <xsd:simpleType>
        <xsd:restriction base="dms:Choice">
          <xsd:enumeration value="Board meeting"/>
          <xsd:enumeration value="COVID-19"/>
          <xsd:enumeration value="COVID-19 Enquiry Papers"/>
          <xsd:enumeration value="Flu"/>
          <xsd:enumeration value="General"/>
          <xsd:enumeration value="Immunisation"/>
          <xsd:enumeration value="Outbreaks"/>
          <xsd:enumeration value="Resilience"/>
          <xsd:enumeration value="TB"/>
          <xsd:enumeration value="UKHSA Briefings’"/>
          <xsd:enumeration value="Screening- general"/>
          <xsd:enumeration value="Screening - Cancer"/>
          <xsd:enumeration value="Screening - Ante/neonatal"/>
          <xsd:enumeration value="Screening -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5A1C8-0C33-40F3-BB38-26F53BC9DFDB}">
  <ds:schemaRefs>
    <ds:schemaRef ds:uri="http://schemas.microsoft.com/office/2006/metadata/properties"/>
    <ds:schemaRef ds:uri="http://schemas.microsoft.com/office/infopath/2007/PartnerControls"/>
    <ds:schemaRef ds:uri="742a9127-86c4-47a5-a03a-be68eb6e8edf"/>
    <ds:schemaRef ds:uri="540293ca-f659-45cf-b35c-1a5215a51387"/>
    <ds:schemaRef ds:uri="1fc57b87-fb10-4f64-b0e9-a8c2cec1e17e"/>
  </ds:schemaRefs>
</ds:datastoreItem>
</file>

<file path=customXml/itemProps2.xml><?xml version="1.0" encoding="utf-8"?>
<ds:datastoreItem xmlns:ds="http://schemas.openxmlformats.org/officeDocument/2006/customXml" ds:itemID="{C82F82CF-5F35-45BA-8890-1345BDD469A7}">
  <ds:schemaRefs>
    <ds:schemaRef ds:uri="http://schemas.microsoft.com/sharepoint/v3/contenttype/forms"/>
  </ds:schemaRefs>
</ds:datastoreItem>
</file>

<file path=customXml/itemProps3.xml><?xml version="1.0" encoding="utf-8"?>
<ds:datastoreItem xmlns:ds="http://schemas.openxmlformats.org/officeDocument/2006/customXml" ds:itemID="{56A910CA-CC38-4DAF-AEC4-447773C9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9127-86c4-47a5-a03a-be68eb6e8edf"/>
    <ds:schemaRef ds:uri="540293ca-f659-45cf-b35c-1a5215a51387"/>
    <ds:schemaRef ds:uri="1fc57b87-fb10-4f64-b0e9-a8c2cec1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2745</Characters>
  <Application>Microsoft Office Word</Application>
  <DocSecurity>0</DocSecurity>
  <Lines>22</Lines>
  <Paragraphs>6</Paragraphs>
  <ScaleCrop>false</ScaleCrop>
  <Company>Harrow Council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HWBB- HP Update</dc:title>
  <dc:subject/>
  <dc:creator>Harrow IT Services</dc:creator>
  <cp:keywords/>
  <dc:description/>
  <cp:lastModifiedBy>Alison Atherton</cp:lastModifiedBy>
  <cp:revision>39</cp:revision>
  <cp:lastPrinted>2007-07-12T09:53:00Z</cp:lastPrinted>
  <dcterms:created xsi:type="dcterms:W3CDTF">2023-01-04T16:11:00Z</dcterms:created>
  <dcterms:modified xsi:type="dcterms:W3CDTF">2024-03-07T13:15:00Z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0x010100DEE14853B55E00459435692CBCC55969</vt:lpwstr>
  </property>
  <property fmtid="{D5CDD505-2E9C-101B-9397-08002B2CF9AE}" pid="3" name="TaxKeyword">
    <vt:lpwstr/>
  </property>
</Properties>
</file>